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6A" w:rsidRDefault="008D276A" w:rsidP="008D276A">
      <w:pPr>
        <w:rPr>
          <w:b/>
        </w:rPr>
      </w:pPr>
      <w:bookmarkStart w:id="0" w:name="_GoBack"/>
      <w:bookmarkEnd w:id="0"/>
      <w:r w:rsidRPr="008D276A">
        <w:rPr>
          <w:b/>
        </w:rPr>
        <w:t>Foreløbig beskrivelse af studieorlovsprojekt for Solvej Paabøl Andersen, Grene Sogn, Grene Provsti, Ribe Stift</w:t>
      </w:r>
    </w:p>
    <w:p w:rsidR="008D276A" w:rsidRDefault="008D276A" w:rsidP="008D276A">
      <w:r>
        <w:t>Afholdes 1/10 – 31/12 2015</w:t>
      </w:r>
    </w:p>
    <w:p w:rsidR="008D276A" w:rsidRDefault="008D276A" w:rsidP="008D276A">
      <w:r>
        <w:t xml:space="preserve">I sommeren 2012 blev jeg tovholder på et introprojekt for en nyuddannet præst i provstiet. Introprojektet var en forsøgsordning under Folkekirkens Efteruddannelse under ledelse af Mogens Lindhardt. Vi arbejdede med lejlighedstaler og prædikener. Da forsøgsperioden var slut, var både den nye præst og vi mere erfarne blevet så glade for arbejdet, at vi efter aftale med provst Lilian Tyrsted fik lov at fortsætte på egen hånd, stadig med mig som tovholder. Tanken er, at vi holder os i gang hele tiden, og står klar som et tilbud for nye præster i provstiet. Således har vi indtil videre taget imod to nyuddannede barselsvikarer og endnu en nyuddannet fastansat præst. I dette regi arbejder vi først og fremmest med prædikener. Vi forsøger at inspirere hinanden til de kommende søndage, da det føles mere meningsfuldt at se frem, frem for at kommentere på allerede holdte prædikener. </w:t>
      </w:r>
    </w:p>
    <w:p w:rsidR="008D276A" w:rsidRDefault="008D276A" w:rsidP="008D276A">
      <w:r>
        <w:t xml:space="preserve">Hvad jeg kunne tænke mig at bruge en studieorlov på, det var, dels at blive klædt bedre på til opgaven som tovholder på ovennævnte arbejdsgruppe i provstiet, til gavn for kollegerne – og i videre forstand for menigheden. Dels at komme mere i dybden med homiletikken, end ”blot” ved at skulle skrive en prædiken til de fleste søndage. </w:t>
      </w:r>
    </w:p>
    <w:p w:rsidR="008D276A" w:rsidRDefault="008D276A" w:rsidP="008D276A">
      <w:r>
        <w:t xml:space="preserve">Udover at dykke ned i nyere homiletisk litteratur (såsom Marianne Gaardens og Marlene Ringgaard Lorensens Ph.d.-afhandlinger, Bent Flemming Nielsens ”Genopførelser”, Jakobsen og </w:t>
      </w:r>
      <w:proofErr w:type="spellStart"/>
      <w:r>
        <w:t>Øierud</w:t>
      </w:r>
      <w:proofErr w:type="spellEnd"/>
      <w:r>
        <w:t xml:space="preserve"> ”</w:t>
      </w:r>
      <w:proofErr w:type="spellStart"/>
      <w:r>
        <w:t>Prekenbeskrivelse</w:t>
      </w:r>
      <w:proofErr w:type="spellEnd"/>
      <w:r>
        <w:t>”) forventer jeg at bruge tid på at arbejde med at finde broer mellem de bibelske tekster, de teologiske begreber og de liv, der leves rundt omkring i det sen-moderne samfund. Jeg ser det som en vigtig opgave at formidle det evigtgyldige og alment-menneskelige i den tid og den kontekst, vi befinder os i. For at blive ved med at kunne sige det samme, må vi finde nye måder at sige det på. Ellers kommer det til at betyde noget andet.</w:t>
      </w:r>
    </w:p>
    <w:p w:rsidR="008D276A" w:rsidRDefault="00A42EA5" w:rsidP="008D276A">
      <w:hyperlink r:id="rId5" w:history="1">
        <w:r w:rsidR="008D276A" w:rsidRPr="0080740D">
          <w:rPr>
            <w:rStyle w:val="Hyperlink"/>
          </w:rPr>
          <w:t>Spa@km.dk</w:t>
        </w:r>
      </w:hyperlink>
    </w:p>
    <w:p w:rsidR="008D276A" w:rsidRPr="008D276A" w:rsidRDefault="008D276A" w:rsidP="008D276A">
      <w:proofErr w:type="spellStart"/>
      <w:r>
        <w:t>Tlf</w:t>
      </w:r>
      <w:proofErr w:type="spellEnd"/>
      <w:r>
        <w:t>: 40199022</w:t>
      </w:r>
    </w:p>
    <w:p w:rsidR="008D276A" w:rsidRDefault="008D276A" w:rsidP="008D276A"/>
    <w:p w:rsidR="00373CAA" w:rsidRDefault="00373CAA"/>
    <w:sectPr w:rsidR="00373CAA" w:rsidSect="008D276A">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183C55D6-D3BE-4027-B724-4F8C63A4F5DB}"/>
  </w:docVars>
  <w:rsids>
    <w:rsidRoot w:val="008D276A"/>
    <w:rsid w:val="003333D9"/>
    <w:rsid w:val="00373CAA"/>
    <w:rsid w:val="008D276A"/>
    <w:rsid w:val="00A42EA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D27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6A"/>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D2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a@k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c:creator>
  <cp:lastModifiedBy>Sandra Ries</cp:lastModifiedBy>
  <cp:revision>2</cp:revision>
  <dcterms:created xsi:type="dcterms:W3CDTF">2015-09-25T12:02:00Z</dcterms:created>
  <dcterms:modified xsi:type="dcterms:W3CDTF">2015-09-25T12:02:00Z</dcterms:modified>
</cp:coreProperties>
</file>